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071522D4" w:rsidR="005B3566" w:rsidRPr="00367C74" w:rsidRDefault="00927A2B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>
        <w:rPr>
          <w:b/>
          <w:bCs/>
          <w:sz w:val="26"/>
          <w:szCs w:val="26"/>
        </w:rPr>
        <w:t xml:space="preserve">ИЗМЕНЕНИЯ В </w:t>
      </w:r>
      <w:r w:rsidR="005B3566"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="005B3566"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="005B3566"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 w:rsidR="005B3566">
        <w:rPr>
          <w:bCs/>
          <w:color w:val="0000FF"/>
          <w:sz w:val="28"/>
          <w:szCs w:val="28"/>
          <w:lang w:eastAsia="ru-RU"/>
        </w:rPr>
        <w:t>ПЗЭ-ЛОТ/24-2185</w:t>
      </w:r>
    </w:p>
    <w:p w14:paraId="18D513DF" w14:textId="4E0CA37F" w:rsidR="005B3566" w:rsidRPr="00367C74" w:rsidRDefault="000464EF" w:rsidP="00927A2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не разграничена, </w:t>
      </w:r>
      <w:r w:rsidR="00681D63"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 w:rsidR="00681D63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>Г.о. Лотошино,</w:t>
      </w:r>
      <w:r w:rsidR="00BA5840" w:rsidRPr="00367C74">
        <w:rPr>
          <w:noProof/>
          <w:color w:val="0000FF"/>
          <w:sz w:val="28"/>
          <w:szCs w:val="28"/>
        </w:rPr>
        <w:br/>
      </w:r>
      <w:r w:rsidRPr="00367C74">
        <w:rPr>
          <w:noProof/>
          <w:color w:val="0000FF"/>
          <w:sz w:val="28"/>
          <w:szCs w:val="28"/>
        </w:rPr>
        <w:t xml:space="preserve"> вид разрешенного </w:t>
      </w:r>
      <w:proofErr w:type="gramStart"/>
      <w:r w:rsidRPr="00367C74">
        <w:rPr>
          <w:noProof/>
          <w:color w:val="0000FF"/>
          <w:sz w:val="28"/>
          <w:szCs w:val="28"/>
        </w:rPr>
        <w:t>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 xml:space="preserve"> Для</w:t>
      </w:r>
      <w:proofErr w:type="gramEnd"/>
      <w:r w:rsidR="00681D63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00400010103245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04.06.2024</w:t>
            </w:r>
          </w:p>
        </w:tc>
      </w:tr>
      <w:tr w:rsidR="00011F3E" w:rsidRPr="00367C74" w14:paraId="4E972619" w14:textId="77777777" w:rsidTr="008A78CA">
        <w:tc>
          <w:tcPr>
            <w:tcW w:w="5086" w:type="dxa"/>
          </w:tcPr>
          <w:p w14:paraId="666BF10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4365FAEF" w:rsidR="00011F3E" w:rsidRPr="00367C74" w:rsidRDefault="00927A2B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14.08.2024</w:t>
            </w:r>
          </w:p>
        </w:tc>
      </w:tr>
      <w:tr w:rsidR="00011F3E" w:rsidRPr="00367C74" w14:paraId="27EC2E65" w14:textId="77777777" w:rsidTr="008A78CA">
        <w:tc>
          <w:tcPr>
            <w:tcW w:w="5086" w:type="dxa"/>
          </w:tcPr>
          <w:p w14:paraId="0BA2077F" w14:textId="7668BF34" w:rsidR="00011F3E" w:rsidRPr="00367C74" w:rsidRDefault="00011F3E" w:rsidP="0063633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AE592F"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331B6065" w:rsidR="00011F3E" w:rsidRPr="00367C74" w:rsidRDefault="00927A2B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16.08</w:t>
            </w:r>
            <w:r w:rsidR="00011F3E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0EC4D1CB" w:rsidR="00E1032F" w:rsidRDefault="00367C74" w:rsidP="00E1032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6839AC">
        <w:rPr>
          <w:b/>
          <w:sz w:val="28"/>
          <w:szCs w:val="28"/>
        </w:rPr>
        <w:t xml:space="preserve"> год</w:t>
      </w:r>
    </w:p>
    <w:p w14:paraId="2FB124BA" w14:textId="3EDD51E5" w:rsidR="00927A2B" w:rsidRDefault="00927A2B" w:rsidP="00E1032F">
      <w:pPr>
        <w:autoSpaceDE w:val="0"/>
        <w:jc w:val="center"/>
        <w:rPr>
          <w:b/>
          <w:sz w:val="28"/>
          <w:szCs w:val="28"/>
        </w:rPr>
      </w:pPr>
    </w:p>
    <w:p w14:paraId="3A42AF6A" w14:textId="234B509A" w:rsidR="00927A2B" w:rsidRPr="00642224" w:rsidRDefault="00927A2B" w:rsidP="00927A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71087837"/>
      <w:r w:rsidRPr="003C698A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следующие изменения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3C698A">
        <w:rPr>
          <w:rFonts w:ascii="Times New Roman" w:hAnsi="Times New Roman" w:cs="Times New Roman"/>
          <w:sz w:val="26"/>
          <w:szCs w:val="26"/>
        </w:rPr>
        <w:t xml:space="preserve">в Извещение о проведении аукциона в электронной форме </w:t>
      </w:r>
      <w:r w:rsidRPr="00927A2B">
        <w:rPr>
          <w:rFonts w:ascii="Times New Roman" w:hAnsi="Times New Roman" w:cs="Times New Roman"/>
          <w:sz w:val="26"/>
          <w:szCs w:val="26"/>
        </w:rPr>
        <w:t>№ ПЗЭ-ЛОТ/24-2185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927A2B">
        <w:rPr>
          <w:rFonts w:ascii="Times New Roman" w:hAnsi="Times New Roman" w:cs="Times New Roman"/>
          <w:sz w:val="26"/>
          <w:szCs w:val="26"/>
        </w:rPr>
        <w:t xml:space="preserve">по продаже земельного участка, 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927A2B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Г.о. Лотошино, вид разрешенного использования:  Для ведения личного подсобного хозяйства (приусадебный земельный участок)</w:t>
      </w:r>
      <w:r w:rsidRPr="00927A2B">
        <w:rPr>
          <w:rFonts w:ascii="Times New Roman" w:hAnsi="Times New Roman" w:cs="Times New Roman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3C698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следующей редакции:</w:t>
      </w:r>
      <w:bookmarkEnd w:id="1"/>
    </w:p>
    <w:p w14:paraId="15557CE1" w14:textId="77777777" w:rsidR="00927A2B" w:rsidRPr="00CE56D7" w:rsidRDefault="00927A2B" w:rsidP="00E1032F">
      <w:pPr>
        <w:autoSpaceDE w:val="0"/>
        <w:jc w:val="center"/>
        <w:rPr>
          <w:b/>
          <w:color w:val="0000FF"/>
          <w:sz w:val="28"/>
          <w:szCs w:val="28"/>
        </w:rPr>
      </w:pPr>
    </w:p>
    <w:p w14:paraId="25415666" w14:textId="01798685" w:rsidR="000306C8" w:rsidRDefault="00927A2B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bookmarkStart w:id="2" w:name="_Toc478656950"/>
      <w:bookmarkStart w:id="3" w:name="_Toc478580942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2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3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10492C9F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28.05.2024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95-З п. 222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9" w:name="__RefHeading__48_1698952488"/>
      <w:bookmarkStart w:id="10" w:name="__RefHeading__35_520497706"/>
      <w:bookmarkStart w:id="11" w:name="__RefHeading__50_1698952488"/>
      <w:bookmarkEnd w:id="9"/>
      <w:bookmarkEnd w:id="10"/>
      <w:bookmarkEnd w:id="11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2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2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4"/>
    <w:bookmarkEnd w:id="5"/>
    <w:bookmarkEnd w:id="6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ЛОТОШИНО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Российская Федерация, 143800, Московская обл, Лотошино рп, УЛИЦА ЦЕНТРАЛЬНАЯ, ДОМ 18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http://www.лотошинье.рф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komui@mail.ru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7-496-2871560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</w:t>
      </w:r>
      <w:r w:rsidR="00D61EE8" w:rsidRPr="000E3CE0">
        <w:rPr>
          <w:sz w:val="22"/>
          <w:szCs w:val="22"/>
        </w:rPr>
        <w:lastRenderedPageBreak/>
        <w:t xml:space="preserve">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1610A5C5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Лотошино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Московская область, г.о Лотошино, п Новолотошино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900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50:02:0010516:488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39CBABE4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457C56F9" w:rsidR="009166DA" w:rsidRPr="00B94F16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0C1F0D4" w14:textId="4254B358" w:rsidR="007D552B" w:rsidRPr="00E3776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>указаны в приложении к Сводной информации об оборотоспособности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77777777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280 980,00 руб. (Двести восемьдесят тысяч девятьсот восемьдесят руб. 00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8 429,40 руб. (Восемь тысяч четыреста двадцать девять руб. 40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56 196,00 руб. (Пятьдесят шесть тысяч сто девяносто шесть руб. 00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3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3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04.06.2024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BB3492B" w14:textId="53517DDF" w:rsidR="006900D8" w:rsidRPr="00513D4A" w:rsidRDefault="00367B6B" w:rsidP="003841C7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 w:rsidR="006F29F6">
        <w:rPr>
          <w:b/>
          <w:color w:val="0000FF"/>
          <w:sz w:val="22"/>
          <w:szCs w:val="22"/>
        </w:rPr>
        <w:t>14.08</w:t>
      </w:r>
      <w:r>
        <w:rPr>
          <w:b/>
          <w:color w:val="0000FF"/>
          <w:sz w:val="22"/>
          <w:szCs w:val="22"/>
        </w:rPr>
        <w:t>.2024 18:00</w:t>
      </w:r>
      <w:r w:rsidR="006900D8" w:rsidRPr="00513D4A">
        <w:rPr>
          <w:b/>
          <w:color w:val="0000FF"/>
          <w:sz w:val="22"/>
          <w:szCs w:val="22"/>
        </w:rPr>
        <w:t>.</w:t>
      </w:r>
    </w:p>
    <w:p w14:paraId="280AE19F" w14:textId="77777777" w:rsidR="006900D8" w:rsidRPr="00367B6B" w:rsidRDefault="006900D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47E52EC" w14:textId="3804AED9" w:rsidR="006900D8" w:rsidRPr="00513D4A" w:rsidRDefault="006900D8" w:rsidP="006900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</w:t>
      </w:r>
      <w:r w:rsidR="00E02862" w:rsidRPr="00513D4A">
        <w:rPr>
          <w:b/>
          <w:bCs/>
          <w:sz w:val="22"/>
          <w:szCs w:val="22"/>
        </w:rPr>
        <w:t>9</w:t>
      </w:r>
      <w:r w:rsidRPr="00513D4A">
        <w:rPr>
          <w:b/>
          <w:bCs/>
          <w:sz w:val="22"/>
          <w:szCs w:val="22"/>
        </w:rPr>
        <w:t xml:space="preserve">. </w:t>
      </w:r>
      <w:r w:rsidR="000F1C1B">
        <w:rPr>
          <w:b/>
          <w:bCs/>
          <w:sz w:val="22"/>
          <w:szCs w:val="22"/>
        </w:rPr>
        <w:t>Дата</w:t>
      </w:r>
      <w:r w:rsidR="00367B6B" w:rsidRPr="00513D4A">
        <w:rPr>
          <w:b/>
          <w:bCs/>
          <w:sz w:val="22"/>
          <w:szCs w:val="22"/>
        </w:rPr>
        <w:t xml:space="preserve"> окончания рассмотрения Заявок</w:t>
      </w:r>
      <w:r w:rsidRPr="00513D4A">
        <w:rPr>
          <w:b/>
          <w:bCs/>
          <w:sz w:val="22"/>
          <w:szCs w:val="22"/>
        </w:rPr>
        <w:t xml:space="preserve">: </w:t>
      </w:r>
      <w:r w:rsidR="006F29F6">
        <w:rPr>
          <w:b/>
          <w:color w:val="0000FF"/>
          <w:sz w:val="22"/>
          <w:szCs w:val="22"/>
        </w:rPr>
        <w:t>15.08.</w:t>
      </w:r>
      <w:r>
        <w:rPr>
          <w:b/>
          <w:color w:val="0000FF"/>
          <w:sz w:val="22"/>
          <w:szCs w:val="22"/>
        </w:rPr>
        <w:t>2024</w:t>
      </w:r>
      <w:r w:rsidR="00367B6B" w:rsidRPr="00513D4A">
        <w:rPr>
          <w:b/>
          <w:color w:val="0000FF"/>
          <w:sz w:val="22"/>
          <w:szCs w:val="22"/>
        </w:rPr>
        <w:t>.</w:t>
      </w:r>
    </w:p>
    <w:p w14:paraId="3D40107C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DC53C56" w14:textId="5680EC0C" w:rsidR="006900D8" w:rsidRPr="00513D4A" w:rsidRDefault="00367B6B" w:rsidP="00AF1D3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 w:rsidR="00037E14">
        <w:t xml:space="preserve"> </w:t>
      </w:r>
    </w:p>
    <w:p w14:paraId="72A8A088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6F761009" w14:textId="3154352F" w:rsidR="00367B6B" w:rsidRPr="00513D4A" w:rsidRDefault="00367B6B" w:rsidP="00367B6B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>2.11. Дата и время начала проведения аукциона</w:t>
      </w:r>
      <w:r w:rsidR="006900D8" w:rsidRPr="00513D4A">
        <w:rPr>
          <w:b/>
          <w:bCs/>
          <w:sz w:val="22"/>
          <w:szCs w:val="22"/>
        </w:rPr>
        <w:t xml:space="preserve">: </w:t>
      </w:r>
      <w:r w:rsidR="006F29F6">
        <w:rPr>
          <w:b/>
          <w:color w:val="0000FF"/>
          <w:sz w:val="22"/>
          <w:szCs w:val="22"/>
        </w:rPr>
        <w:t>16.08</w:t>
      </w:r>
      <w:r>
        <w:rPr>
          <w:b/>
          <w:color w:val="0000FF"/>
          <w:sz w:val="22"/>
          <w:szCs w:val="22"/>
        </w:rPr>
        <w:t>.2024 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4" w:name="OLE_LINK9"/>
      <w:bookmarkStart w:id="15" w:name="OLE_LINK7"/>
      <w:bookmarkStart w:id="16" w:name="OLE_LINK4"/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Start w:id="20" w:name="__RefHeading__41_520497706"/>
      <w:bookmarkEnd w:id="14"/>
      <w:bookmarkEnd w:id="15"/>
      <w:bookmarkEnd w:id="16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http://www.лотошинье.рф.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1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</w:t>
      </w:r>
      <w:proofErr w:type="spellStart"/>
      <w:r w:rsidRPr="001B41A6">
        <w:rPr>
          <w:sz w:val="22"/>
          <w:szCs w:val="22"/>
        </w:rPr>
        <w:t>Совкомбанк</w:t>
      </w:r>
      <w:proofErr w:type="spellEnd"/>
      <w:r w:rsidRPr="001B41A6">
        <w:rPr>
          <w:sz w:val="22"/>
          <w:szCs w:val="22"/>
        </w:rPr>
        <w:t>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lastRenderedPageBreak/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06ED2998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2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2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</w:t>
      </w:r>
      <w:proofErr w:type="spellStart"/>
      <w:r w:rsidRPr="006F3362">
        <w:rPr>
          <w:sz w:val="22"/>
          <w:szCs w:val="22"/>
        </w:rPr>
        <w:t>Совкомбанк</w:t>
      </w:r>
      <w:proofErr w:type="spellEnd"/>
      <w:r w:rsidRPr="006F3362">
        <w:rPr>
          <w:sz w:val="22"/>
          <w:szCs w:val="22"/>
        </w:rPr>
        <w:t>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lastRenderedPageBreak/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3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4" w:name="_Toc423619380"/>
      <w:bookmarkStart w:id="25" w:name="_Toc426462877"/>
      <w:bookmarkStart w:id="26" w:name="_Toc428969612"/>
      <w:bookmarkEnd w:id="17"/>
      <w:bookmarkEnd w:id="18"/>
      <w:bookmarkEnd w:id="19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7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4756B05D" w14:textId="068914E9" w:rsidR="002D01F5" w:rsidRDefault="002D01F5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6AECB833" w14:textId="77777777" w:rsidR="002D01F5" w:rsidRDefault="002D01F5" w:rsidP="00225936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09798B81" w14:textId="16636D1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lastRenderedPageBreak/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28CA36FF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 xml:space="preserve">в течение 1 (одного) часа </w:t>
      </w:r>
      <w:r w:rsidR="006F29F6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4CFB3127" w14:textId="5B99727E" w:rsidR="006F29F6" w:rsidRDefault="006F29F6" w:rsidP="00225936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29F6">
        <w:rPr>
          <w:b/>
          <w:bCs/>
          <w:sz w:val="22"/>
          <w:szCs w:val="22"/>
        </w:rPr>
        <w:t xml:space="preserve">11.10. </w:t>
      </w:r>
      <w:r w:rsidRPr="006F29F6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>
        <w:rPr>
          <w:sz w:val="22"/>
          <w:szCs w:val="22"/>
        </w:rPr>
        <w:br/>
      </w:r>
      <w:r w:rsidRPr="006F29F6">
        <w:rPr>
          <w:sz w:val="22"/>
          <w:szCs w:val="22"/>
        </w:rPr>
        <w:t>с Регламентом.</w:t>
      </w:r>
    </w:p>
    <w:p w14:paraId="7D72C74E" w14:textId="70ACABB3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</w:t>
      </w:r>
      <w:r w:rsidR="006F29F6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2B43F4C7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6F29F6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1CFB40D" w14:textId="7C3D7D40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.13. </w:t>
      </w:r>
      <w:r w:rsidR="00225936" w:rsidRPr="000E3CE0">
        <w:rPr>
          <w:sz w:val="22"/>
          <w:szCs w:val="22"/>
        </w:rPr>
        <w:t>Аукцион признается несостоявшимся в случаях, если:</w:t>
      </w:r>
    </w:p>
    <w:p w14:paraId="283B4279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471D714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14:paraId="1E54D9CF" w14:textId="240D2B79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14:paraId="38348EE0" w14:textId="6058472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5359F573" w14:textId="3DA8E47F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 w:rsidR="00643EC5">
        <w:rPr>
          <w:sz w:val="22"/>
          <w:szCs w:val="22"/>
        </w:rPr>
        <w:t>0 (десяти</w:t>
      </w:r>
      <w:r w:rsidRPr="000E3CE0">
        <w:rPr>
          <w:sz w:val="22"/>
          <w:szCs w:val="22"/>
        </w:rPr>
        <w:t xml:space="preserve">) </w:t>
      </w:r>
      <w:r w:rsidR="00643EC5"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8" w:name="_Toc426365734"/>
      <w:bookmarkStart w:id="29" w:name="_Toc429992738"/>
      <w:bookmarkEnd w:id="24"/>
      <w:bookmarkEnd w:id="25"/>
      <w:bookmarkEnd w:id="26"/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0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8"/>
      <w:bookmarkEnd w:id="29"/>
      <w:bookmarkEnd w:id="30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</w:t>
      </w:r>
      <w:r w:rsidR="00F90F9C">
        <w:rPr>
          <w:sz w:val="22"/>
          <w:szCs w:val="22"/>
        </w:rPr>
        <w:lastRenderedPageBreak/>
        <w:t xml:space="preserve">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2AAB502F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пунктами 12.5 и 12.6 Извещения, обязаны подписать договор купли-продажи Земельного участка в течение 30 (тридцати) дней со дня направления ему в ЛКА такого договора.</w:t>
      </w:r>
    </w:p>
    <w:p w14:paraId="092FD226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12.9</w:t>
      </w:r>
      <w:r w:rsidRPr="00643EC5">
        <w:rPr>
          <w:sz w:val="22"/>
          <w:szCs w:val="22"/>
        </w:rPr>
        <w:t>. 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 в ЛКА,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A9DC2B1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12.10.</w:t>
      </w:r>
      <w:r w:rsidRPr="00643EC5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643EC5">
        <w:rPr>
          <w:sz w:val="22"/>
          <w:szCs w:val="22"/>
        </w:rPr>
        <w:br/>
        <w:t xml:space="preserve">купли-продажи Земельного участка в соответствии с пунктами 12.5 и 12.6 Извещения, в течение </w:t>
      </w:r>
      <w:r w:rsidRPr="00643EC5">
        <w:rPr>
          <w:sz w:val="22"/>
          <w:szCs w:val="22"/>
        </w:rPr>
        <w:br/>
        <w:t>30 (тридцати)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142AD55" w14:textId="3DA5ABDD" w:rsidR="00643EC5" w:rsidRPr="00E54C82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12.11</w:t>
      </w:r>
      <w:r w:rsidRPr="00643EC5">
        <w:rPr>
          <w:sz w:val="22"/>
          <w:szCs w:val="22"/>
        </w:rPr>
        <w:t>.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 со своей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343F8803" w:rsidR="008D3265" w:rsidRPr="0008046F" w:rsidRDefault="0006323F" w:rsidP="0006323F">
      <w:pPr>
        <w:pStyle w:val="2"/>
        <w:numPr>
          <w:ilvl w:val="0"/>
          <w:numId w:val="0"/>
        </w:numPr>
        <w:rPr>
          <w:b w:val="0"/>
        </w:rPr>
      </w:pPr>
      <w:bookmarkStart w:id="31" w:name="_Toc418069456"/>
      <w:bookmarkStart w:id="32" w:name="_Toc419738552"/>
      <w:bookmarkStart w:id="33" w:name="_Toc423082994"/>
      <w:bookmarkStart w:id="34" w:name="_Toc426462884"/>
      <w:bookmarkStart w:id="35" w:name="_Toc428969619"/>
      <w:bookmarkEnd w:id="7"/>
      <w:bookmarkEnd w:id="8"/>
      <w:bookmarkEnd w:id="20"/>
      <w:r>
        <w:t xml:space="preserve"> </w:t>
      </w:r>
      <w:r w:rsidR="008D3265">
        <w:br w:type="page"/>
      </w:r>
      <w:bookmarkStart w:id="36" w:name="_Toc423082997"/>
      <w:bookmarkEnd w:id="31"/>
      <w:bookmarkEnd w:id="32"/>
      <w:bookmarkEnd w:id="33"/>
      <w:bookmarkEnd w:id="34"/>
      <w:bookmarkEnd w:id="35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7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250A6341" w14:textId="0451AF8A" w:rsidR="008D3265" w:rsidRPr="0006323F" w:rsidRDefault="008E5EC1" w:rsidP="0006323F">
      <w:pPr>
        <w:suppressAutoHyphens w:val="0"/>
      </w:pPr>
      <w:r>
        <w:br w:type="page"/>
      </w:r>
      <w:bookmarkEnd w:id="37"/>
    </w:p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 xml:space="preserve">Регламентом Оператора электронной площадки и Инструкциями Претендента/Арендатора, размещенными на электронной площадке (далее – Регламент и </w:t>
      </w:r>
      <w:proofErr w:type="gramStart"/>
      <w:r w:rsidRPr="000F5E02">
        <w:rPr>
          <w:sz w:val="22"/>
          <w:szCs w:val="22"/>
        </w:rPr>
        <w:t>Инструкции)</w:t>
      </w:r>
      <w:r w:rsidRPr="000E3CE0">
        <w:rPr>
          <w:sz w:val="22"/>
          <w:szCs w:val="22"/>
        </w:rPr>
        <w:t>по</w:t>
      </w:r>
      <w:proofErr w:type="gramEnd"/>
      <w:r w:rsidRPr="000E3CE0">
        <w:rPr>
          <w:sz w:val="22"/>
          <w:szCs w:val="22"/>
        </w:rPr>
        <w:t xml:space="preserve">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</w:t>
      </w:r>
      <w:proofErr w:type="gramStart"/>
      <w:r w:rsidR="00A07336">
        <w:rPr>
          <w:sz w:val="22"/>
          <w:szCs w:val="22"/>
        </w:rPr>
        <w:t>участка</w:t>
      </w:r>
      <w:r w:rsidRPr="000E3CE0">
        <w:rPr>
          <w:sz w:val="22"/>
          <w:szCs w:val="22"/>
        </w:rPr>
        <w:t>(</w:t>
      </w:r>
      <w:proofErr w:type="gramEnd"/>
      <w:r w:rsidRPr="000E3CE0">
        <w:rPr>
          <w:sz w:val="22"/>
          <w:szCs w:val="22"/>
        </w:rPr>
        <w:t>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E3F0836" w14:textId="6E3A04DF" w:rsidR="008E1332" w:rsidRDefault="00C91ACB" w:rsidP="00C91ACB">
      <w:pPr>
        <w:jc w:val="right"/>
      </w:pPr>
      <w:bookmarkStart w:id="38" w:name="_GoBack"/>
      <w:bookmarkEnd w:id="36"/>
      <w:bookmarkEnd w:id="38"/>
      <w:r>
        <w:t>».</w:t>
      </w:r>
    </w:p>
    <w:sectPr w:rsidR="008E1332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CDA85" w14:textId="77777777" w:rsidR="00B238FB" w:rsidRDefault="00B238FB">
      <w:r>
        <w:separator/>
      </w:r>
    </w:p>
  </w:endnote>
  <w:endnote w:type="continuationSeparator" w:id="0">
    <w:p w14:paraId="060DC459" w14:textId="77777777" w:rsidR="00B238FB" w:rsidRDefault="00B2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BDD7DC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92F" w:rsidRPr="00AE592F">
          <w:rPr>
            <w:noProof/>
            <w:lang w:val="ru-RU"/>
          </w:rPr>
          <w:t>14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AA4B5" w14:textId="77777777" w:rsidR="00B238FB" w:rsidRDefault="00B238FB">
      <w:r>
        <w:separator/>
      </w:r>
    </w:p>
  </w:footnote>
  <w:footnote w:type="continuationSeparator" w:id="0">
    <w:p w14:paraId="06DF93A6" w14:textId="77777777" w:rsidR="00B238FB" w:rsidRDefault="00B238FB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</w:t>
      </w:r>
      <w:proofErr w:type="gramStart"/>
      <w:r w:rsidRPr="002C1F33">
        <w:rPr>
          <w:sz w:val="16"/>
          <w:szCs w:val="16"/>
          <w:lang w:val="ru-RU"/>
        </w:rPr>
        <w:t>лицом</w:t>
      </w:r>
      <w:proofErr w:type="gramEnd"/>
      <w:r w:rsidRPr="002C1F33">
        <w:rPr>
          <w:sz w:val="16"/>
          <w:szCs w:val="16"/>
          <w:lang w:val="ru-RU"/>
        </w:rPr>
        <w:t xml:space="preserve">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323F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1F5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9F6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33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27A2B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592F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8FB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1ACB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508228B"/>
  <w15:docId w15:val="{81036817-D5C0-4098-B10B-6692B659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5.xml><?xml version="1.0" encoding="utf-8"?>
<ds:datastoreItem xmlns:ds="http://schemas.openxmlformats.org/officeDocument/2006/customXml" ds:itemID="{3C950E8D-1226-4054-BE98-B2DF0DDC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13</Pages>
  <Words>5943</Words>
  <Characters>33876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39740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Куликова Надежда Сергеевна</cp:lastModifiedBy>
  <cp:revision>370</cp:revision>
  <cp:lastPrinted>2024-06-03T07:31:00Z</cp:lastPrinted>
  <dcterms:created xsi:type="dcterms:W3CDTF">2021-05-28T06:22:00Z</dcterms:created>
  <dcterms:modified xsi:type="dcterms:W3CDTF">2024-07-05T14:36:00Z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